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51"/>
        <w:gridCol w:w="4910"/>
      </w:tblGrid>
      <w:tr>
        <w:trPr>
          <w:trHeight w:val="397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1. Course title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: </w:t>
            </w:r>
            <w:r>
              <w:rPr>
                <w:b w:val="false"/>
                <w:bCs w:val="false"/>
                <w:lang w:val="en-US"/>
              </w:rPr>
              <w:t xml:space="preserve">Statistical Machine Learning </w:t>
            </w:r>
            <w:r>
              <w:rPr>
                <w:b w:val="false"/>
                <w:bCs w:val="false"/>
                <w:lang w:val="en-US"/>
              </w:rPr>
              <w:t>(video course)</w:t>
            </w:r>
          </w:p>
        </w:tc>
      </w:tr>
      <w:tr>
        <w:trPr>
          <w:trHeight w:val="397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2. Instructor(s)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lang w:val="en-US"/>
              </w:rPr>
              <w:t>: Christoph Lampert</w:t>
            </w:r>
          </w:p>
        </w:tc>
      </w:tr>
      <w:tr>
        <w:trPr>
          <w:trHeight w:val="397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3. Track(s)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 w:val="false"/>
                <w:bCs w:val="false"/>
                <w:lang w:val="en-US"/>
              </w:rPr>
              <w:t>CS, DSSC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4. Track segments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>: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 w:val="false"/>
                <w:bCs w:val="false"/>
                <w:sz w:val="22"/>
                <w:szCs w:val="22"/>
                <w:lang w:val="en-US"/>
              </w:rPr>
              <w:t>CS-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>AI</w:t>
            </w:r>
            <w:r>
              <w:rPr>
                <w:rFonts w:cs="Calibri"/>
                <w:b w:val="false"/>
                <w:bCs w:val="false"/>
                <w:sz w:val="22"/>
                <w:szCs w:val="22"/>
                <w:lang w:val="en-US"/>
              </w:rPr>
              <w:t>, DSSC-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>PROB</w:t>
            </w:r>
          </w:p>
        </w:tc>
      </w:tr>
      <w:tr>
        <w:trPr>
          <w:trHeight w:val="397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5. Semester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 w:val="false"/>
                <w:bCs w:val="false"/>
                <w:lang w:val="en-US"/>
              </w:rPr>
              <w:t>Fall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6. Duration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 w:val="false"/>
                <w:bCs w:val="false"/>
                <w:sz w:val="22"/>
                <w:szCs w:val="22"/>
                <w:lang w:val="en-US"/>
              </w:rPr>
              <w:t>half-semester</w:t>
            </w:r>
          </w:p>
        </w:tc>
      </w:tr>
      <w:tr>
        <w:trPr>
          <w:trHeight w:val="397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7. Course type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 w:val="false"/>
                <w:bCs w:val="false"/>
                <w:lang w:val="en-US"/>
              </w:rPr>
              <w:t>advanced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8. Specific class room requirements: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blackboard/whiteboard for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>extended recitation slot</w:t>
            </w:r>
          </w:p>
        </w:tc>
      </w:tr>
      <w:tr>
        <w:trPr>
          <w:trHeight w:val="510" w:hRule="atLeast"/>
          <w:cantSplit w:val="true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9. Minimum attendance</w:t>
            </w:r>
            <w:r>
              <w:rPr>
                <w:lang w:val="en-US"/>
              </w:rPr>
              <w:t>: 1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11. Preferred schedule</w:t>
            </w:r>
            <w:r>
              <w:rPr>
                <w:lang w:val="en-US"/>
              </w:rPr>
              <w:t xml:space="preserve"> (if applicable):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39_821774902"/>
            <w:bookmarkStart w:id="1" w:name="__Fieldmark__39_821774902"/>
            <w:bookmarkEnd w:id="1"/>
            <w:r>
              <w:rPr/>
            </w:r>
            <w:r>
              <w:rPr/>
              <w:fldChar w:fldCharType="end"/>
            </w:r>
            <w:bookmarkStart w:id="2" w:name="__Fieldmark__485_409033123"/>
            <w:bookmarkStart w:id="3" w:name="__Fieldmark__71_357989774"/>
            <w:bookmarkStart w:id="4" w:name="__Fieldmark__42_3636003796"/>
            <w:bookmarkEnd w:id="2"/>
            <w:bookmarkEnd w:id="3"/>
            <w:bookmarkEnd w:id="4"/>
            <w:r>
              <w:rPr>
                <w:lang w:val="en-US"/>
              </w:rPr>
              <w:t xml:space="preserve"> Mon/Wed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5" w:name="__Fieldmark__52_821774902"/>
            <w:bookmarkStart w:id="6" w:name="__Fieldmark__52_821774902"/>
            <w:bookmarkEnd w:id="6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7" w:name="__Fieldmark__492_409033123"/>
            <w:bookmarkStart w:id="8" w:name="__Fieldmark__77_357989774"/>
            <w:bookmarkStart w:id="9" w:name="__Fieldmark__52_3636003796"/>
            <w:bookmarkEnd w:id="7"/>
            <w:bookmarkEnd w:id="8"/>
            <w:bookmarkEnd w:id="9"/>
            <w:r>
              <w:rPr>
                <w:lang w:val="en-US"/>
              </w:rPr>
              <w:t xml:space="preserve"> Tue/Thu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10" w:name="__Fieldmark__65_821774902"/>
            <w:bookmarkStart w:id="11" w:name="__Fieldmark__65_821774902"/>
            <w:bookmarkEnd w:id="11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12" w:name="__Fieldmark__499_409033123"/>
            <w:bookmarkStart w:id="13" w:name="__Fieldmark__83_357989774"/>
            <w:bookmarkStart w:id="14" w:name="__Fieldmark__62_3636003796"/>
            <w:bookmarkEnd w:id="12"/>
            <w:bookmarkEnd w:id="13"/>
            <w:bookmarkEnd w:id="14"/>
            <w:r>
              <w:rPr>
                <w:lang w:val="en-US"/>
              </w:rPr>
              <w:t xml:space="preserve"> other: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79_821774902"/>
            <w:bookmarkStart w:id="16" w:name="__Fieldmark__79_821774902"/>
            <w:bookmarkEnd w:id="16"/>
            <w:r>
              <w:rPr/>
            </w:r>
            <w:r>
              <w:rPr/>
              <w:fldChar w:fldCharType="end"/>
            </w:r>
            <w:bookmarkStart w:id="17" w:name="__Fieldmark__507_409033123"/>
            <w:bookmarkStart w:id="18" w:name="__Fieldmark__88_357989774"/>
            <w:bookmarkStart w:id="19" w:name="__Fieldmark__73_3636003796"/>
            <w:bookmarkEnd w:id="17"/>
            <w:bookmarkEnd w:id="18"/>
            <w:bookmarkEnd w:id="19"/>
            <w:r>
              <w:rPr>
                <w:lang w:val="en-US"/>
              </w:rPr>
              <w:t xml:space="preserve">  morning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20" w:name="__Fieldmark__92_821774902"/>
            <w:bookmarkStart w:id="21" w:name="__Fieldmark__92_821774902"/>
            <w:bookmarkEnd w:id="21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22" w:name="__Fieldmark__514_409033123"/>
            <w:bookmarkStart w:id="23" w:name="__Fieldmark__93_357989774"/>
            <w:bookmarkStart w:id="24" w:name="__Fieldmark__83_3636003796"/>
            <w:bookmarkEnd w:id="22"/>
            <w:bookmarkEnd w:id="23"/>
            <w:bookmarkEnd w:id="24"/>
            <w:r>
              <w:rPr>
                <w:lang w:val="en-US"/>
              </w:rPr>
              <w:t xml:space="preserve">  afternoon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25" w:name="__Fieldmark__105_821774902"/>
            <w:bookmarkStart w:id="26" w:name="__Fieldmark__105_821774902"/>
            <w:bookmarkEnd w:id="26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27" w:name="__Fieldmark__521_409033123"/>
            <w:bookmarkStart w:id="28" w:name="__Fieldmark__97_357989774"/>
            <w:bookmarkStart w:id="29" w:name="__Fieldmark__93_3636003796"/>
            <w:bookmarkEnd w:id="27"/>
            <w:bookmarkEnd w:id="28"/>
            <w:bookmarkEnd w:id="29"/>
            <w:r>
              <w:rPr>
                <w:lang w:val="en-US"/>
              </w:rPr>
              <w:t xml:space="preserve">  no preference                      </w:t>
            </w:r>
          </w:p>
        </w:tc>
      </w:tr>
      <w:tr>
        <w:trPr>
          <w:trHeight w:val="529" w:hRule="atLeast"/>
          <w:cantSplit w:val="true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10. Maximum attendance: </w:t>
            </w:r>
            <w:r>
              <w:rPr>
                <w:b w:val="false"/>
                <w:bCs w:val="false"/>
                <w:lang w:val="en-US"/>
              </w:rPr>
              <w:t>99</w:t>
            </w:r>
          </w:p>
        </w:tc>
        <w:tc>
          <w:tcPr>
            <w:tcW w:w="4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1343" w:hRule="atLeast"/>
          <w:cantSplit w:val="true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12. Course is expected to be offered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a) 2020/21 </w:t>
            </w:r>
            <w:r>
              <w:rPr>
                <w:lang w:val="en-U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30" w:name="__Fieldmark__126_821774902"/>
            <w:bookmarkStart w:id="31" w:name="__Fieldmark__126_821774902"/>
            <w:bookmarkEnd w:id="31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32" w:name="__Fieldmark__536_409033123"/>
            <w:bookmarkStart w:id="33" w:name="__Fieldmark__111_357989774"/>
            <w:bookmarkStart w:id="34" w:name="__Fieldmark__111_3636003796"/>
            <w:bookmarkEnd w:id="32"/>
            <w:bookmarkEnd w:id="33"/>
            <w:bookmarkEnd w:id="34"/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b) 2021/22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b/>
                <w:lang w:val="en-US"/>
              </w:rPr>
              <w:instrText> FORMCHECKBOX </w:instrText>
            </w:r>
            <w:r>
              <w:rPr>
                <w:b/>
                <w:lang w:val="en-US"/>
              </w:rPr>
              <w:fldChar w:fldCharType="separate"/>
            </w:r>
            <w:bookmarkStart w:id="35" w:name="__Fieldmark__141_821774902"/>
            <w:bookmarkStart w:id="36" w:name="__Fieldmark__141_821774902"/>
            <w:bookmarkEnd w:id="36"/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end"/>
            </w:r>
            <w:bookmarkStart w:id="37" w:name="__Fieldmark__545_409033123"/>
            <w:bookmarkStart w:id="38" w:name="__Fieldmark__117_357989774"/>
            <w:bookmarkStart w:id="39" w:name="__Fieldmark__123_3636003796"/>
            <w:bookmarkEnd w:id="37"/>
            <w:bookmarkEnd w:id="38"/>
            <w:bookmarkEnd w:id="39"/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c) 2022/23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lang w:val="en-US"/>
              </w:rPr>
              <w:instrText> FORMCHECKBOX </w:instrText>
            </w:r>
            <w:r>
              <w:rPr>
                <w:b/>
                <w:lang w:val="en-US"/>
              </w:rPr>
              <w:fldChar w:fldCharType="separate"/>
            </w:r>
            <w:bookmarkStart w:id="40" w:name="__Fieldmark__156_821774902"/>
            <w:bookmarkStart w:id="41" w:name="__Fieldmark__156_821774902"/>
            <w:bookmarkEnd w:id="41"/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end"/>
            </w:r>
            <w:bookmarkStart w:id="42" w:name="__Fieldmark__113_409033123"/>
            <w:bookmarkStart w:id="43" w:name="__Fieldmark__135_3636003796"/>
            <w:bookmarkEnd w:id="42"/>
            <w:bookmarkEnd w:id="43"/>
            <w:r>
              <w:rPr>
                <w:b/>
                <w:lang w:val="en-US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en-US"/>
              </w:rPr>
              <w:t>if successful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13. Teaching assistant: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169_821774902"/>
            <w:bookmarkStart w:id="45" w:name="__Fieldmark__169_821774902"/>
            <w:bookmarkEnd w:id="45"/>
            <w:r>
              <w:rPr/>
            </w:r>
            <w:r>
              <w:rPr/>
              <w:fldChar w:fldCharType="end"/>
            </w:r>
            <w:bookmarkStart w:id="46" w:name="__Fieldmark__554_409033123"/>
            <w:bookmarkStart w:id="47" w:name="__Fieldmark__124_357989774"/>
            <w:bookmarkStart w:id="48" w:name="__Fieldmark__145_3636003796"/>
            <w:bookmarkEnd w:id="46"/>
            <w:bookmarkEnd w:id="47"/>
            <w:bookmarkEnd w:id="48"/>
            <w:r>
              <w:rPr>
                <w:sz w:val="20"/>
                <w:szCs w:val="20"/>
                <w:lang w:val="en-US"/>
              </w:rPr>
              <w:t xml:space="preserve"> No TA required.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" w:name="__Fieldmark__183_821774902"/>
            <w:bookmarkStart w:id="50" w:name="__Fieldmark__183_821774902"/>
            <w:bookmarkEnd w:id="50"/>
            <w:r>
              <w:rPr/>
            </w:r>
            <w:r>
              <w:rPr/>
              <w:fldChar w:fldCharType="end"/>
            </w:r>
            <w:bookmarkStart w:id="51" w:name="__Fieldmark__562_409033123"/>
            <w:bookmarkStart w:id="52" w:name="__Fieldmark__129_357989774"/>
            <w:bookmarkStart w:id="53" w:name="__Fieldmark__156_3636003796"/>
            <w:bookmarkEnd w:id="51"/>
            <w:bookmarkEnd w:id="52"/>
            <w:bookmarkEnd w:id="53"/>
            <w:r>
              <w:rPr>
                <w:sz w:val="20"/>
                <w:szCs w:val="20"/>
                <w:lang w:val="en-US"/>
              </w:rPr>
              <w:t xml:space="preserve"> I will assign the TA myself.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97_821774902"/>
            <w:bookmarkStart w:id="55" w:name="__Fieldmark__197_821774902"/>
            <w:bookmarkEnd w:id="55"/>
            <w:r>
              <w:rPr/>
            </w:r>
            <w:r>
              <w:rPr/>
              <w:fldChar w:fldCharType="end"/>
            </w:r>
            <w:bookmarkStart w:id="56" w:name="__Fieldmark__570_409033123"/>
            <w:bookmarkStart w:id="57" w:name="__Fieldmark__136_357989774"/>
            <w:bookmarkStart w:id="58" w:name="__Fieldmark__167_3636003796"/>
            <w:bookmarkEnd w:id="56"/>
            <w:bookmarkEnd w:id="57"/>
            <w:bookmarkEnd w:id="58"/>
            <w:r>
              <w:rPr>
                <w:sz w:val="20"/>
                <w:szCs w:val="20"/>
                <w:lang w:val="en-US"/>
              </w:rPr>
              <w:t xml:space="preserve"> I want to advertise this course as a TAship opportunity to all PhD students.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" w:name="__Fieldmark__211_821774902"/>
            <w:bookmarkStart w:id="60" w:name="__Fieldmark__211_821774902"/>
            <w:bookmarkEnd w:id="60"/>
            <w:r>
              <w:rPr/>
            </w:r>
            <w:r>
              <w:rPr/>
              <w:fldChar w:fldCharType="end"/>
            </w:r>
            <w:bookmarkStart w:id="61" w:name="__Fieldmark__578_409033123"/>
            <w:bookmarkStart w:id="62" w:name="__Fieldmark__143_357989774"/>
            <w:bookmarkStart w:id="63" w:name="__Fieldmark__178_3636003796"/>
            <w:bookmarkEnd w:id="61"/>
            <w:bookmarkEnd w:id="62"/>
            <w:bookmarkEnd w:id="63"/>
            <w:r>
              <w:rPr>
                <w:sz w:val="20"/>
                <w:szCs w:val="20"/>
                <w:lang w:val="en-US"/>
              </w:rPr>
              <w:t xml:space="preserve"> I already know the name of the TA (please indicate):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14. Course description/course goals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extBody"/>
              <w:widowControl w:val="false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de-AT" w:eastAsia="en-US" w:bidi="ar-SA"/>
              </w:rPr>
              <w:t>I</w:t>
            </w:r>
            <w:r>
              <w:rPr/>
              <w:t xml:space="preserve">ntroduction to modern statistical machine learning, in particular probabilistic models. </w:t>
            </w:r>
          </w:p>
          <w:p>
            <w:pPr>
              <w:pStyle w:val="TextBody"/>
              <w:widowControl w:val="false"/>
              <w:rPr/>
            </w:pPr>
            <w:r>
              <w:rPr/>
              <w:t>Syllabus: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 xml:space="preserve">Hands-on Introduction 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>Bayesian Decision Theory, Generative Probabilistic Models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>Discriminative Probabilistic Models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 xml:space="preserve">Maximum Margin Classifiers, Generalized Linear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de-AT" w:eastAsia="en-US" w:bidi="ar-SA"/>
              </w:rPr>
              <w:t>Models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de-AT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de-AT" w:eastAsia="en-US" w:bidi="ar-SA"/>
              </w:rPr>
              <w:t>Estimators; Overfitting/Underfitting, Regularization, Model Selection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>Bias/Fairness, Domain Adaptation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/>
            </w:pPr>
            <w:r>
              <w:rPr/>
              <w:t>Statistical Learning Theory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ind w:left="707" w:right="0" w:hanging="283"/>
              <w:rPr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b w:val="false"/>
                <w:bCs w:val="false"/>
              </w:rPr>
              <w:t>Deep Learning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3780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15. Target audience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 xml:space="preserve">Students from all scientific disciplines with interest in machine learning as a research topic.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>16. Prerequisites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707" w:right="0" w:hanging="283"/>
              <w:rPr/>
            </w:pPr>
            <w:r>
              <w:rPr>
                <w:sz w:val="22"/>
                <w:szCs w:val="22"/>
                <w:lang w:val="en-US"/>
              </w:rPr>
              <w:t xml:space="preserve">mathematics: </w:t>
            </w:r>
            <w:r>
              <w:rPr>
                <w:lang w:val="en-US"/>
              </w:rPr>
              <w:t>linear algebra, calculus, probabilities</w:t>
            </w:r>
          </w:p>
          <w:p>
            <w:pPr>
              <w:pStyle w:val="TextBody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707" w:right="0" w:hanging="283"/>
              <w:rPr>
                <w:lang w:val="en-US"/>
              </w:rPr>
            </w:pPr>
            <w:r>
              <w:rPr>
                <w:lang w:val="en-US"/>
              </w:rPr>
              <w:t xml:space="preserve">programming skills in a language that allows numeric computation, </w:t>
            </w:r>
            <w:r>
              <w:rPr>
                <w:sz w:val="22"/>
                <w:szCs w:val="22"/>
                <w:lang w:val="en-US"/>
              </w:rPr>
              <w:t xml:space="preserve">such as </w:t>
            </w:r>
            <w:r>
              <w:rPr>
                <w:lang w:val="en-US"/>
              </w:rPr>
              <w:t>Python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17. Teaching format(s)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video </w:t>
            </w:r>
            <w:r>
              <w:rPr>
                <w:b w:val="false"/>
                <w:bCs w:val="false"/>
                <w:lang w:val="en-US"/>
              </w:rPr>
              <w:t xml:space="preserve">lectures from 2020 recording, interactive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discussion meetings, </w:t>
            </w:r>
            <w:r>
              <w:rPr>
                <w:b w:val="false"/>
                <w:bCs w:val="false"/>
                <w:lang w:val="en-US"/>
              </w:rPr>
              <w:t>homework, final project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18. Evaluation</w:t>
            </w:r>
            <w:r>
              <w:rPr>
                <w:b/>
                <w:color w:val="FF0000"/>
                <w:lang w:val="en-US"/>
              </w:rPr>
              <w:t>*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 w:val="false"/>
                <w:bCs w:val="false"/>
                <w:sz w:val="22"/>
                <w:szCs w:val="22"/>
                <w:lang w:val="en-US"/>
              </w:rPr>
              <w:t>50</w:t>
            </w:r>
            <w:r>
              <w:rPr>
                <w:b w:val="false"/>
                <w:bCs w:val="false"/>
                <w:lang w:val="en-US"/>
              </w:rPr>
              <w:t xml:space="preserve">% homework, </w:t>
            </w:r>
            <w:r>
              <w:rPr>
                <w:b w:val="false"/>
                <w:bCs w:val="false"/>
                <w:sz w:val="22"/>
                <w:szCs w:val="22"/>
                <w:lang w:val="en-US"/>
              </w:rPr>
              <w:t>50</w:t>
            </w:r>
            <w:r>
              <w:rPr>
                <w:b w:val="false"/>
                <w:bCs w:val="false"/>
                <w:lang w:val="en-US"/>
              </w:rPr>
              <w:t>% final project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19. Grading scheme: a) Numeric grades (1-5) </w:t>
            </w:r>
            <w:r>
              <w:rPr>
                <w:lang w:val="en-U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lang w:val="en-US"/>
              </w:rPr>
              <w:instrText> FORMCHECKBOX </w:instrText>
            </w:r>
            <w:r>
              <w:rPr>
                <w:lang w:val="en-US"/>
              </w:rPr>
              <w:fldChar w:fldCharType="separate"/>
            </w:r>
            <w:bookmarkStart w:id="64" w:name="__Fieldmark__268_821774902"/>
            <w:bookmarkStart w:id="65" w:name="__Fieldmark__268_821774902"/>
            <w:bookmarkEnd w:id="65"/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66" w:name="__Fieldmark__631_409033123"/>
            <w:bookmarkStart w:id="67" w:name="__Fieldmark__180_357989774"/>
            <w:bookmarkStart w:id="68" w:name="__Fieldmark__236_3636003796"/>
            <w:bookmarkEnd w:id="66"/>
            <w:bookmarkEnd w:id="67"/>
            <w:bookmarkEnd w:id="68"/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b) pass/fail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b/>
                <w:lang w:val="en-US"/>
              </w:rPr>
              <w:instrText> FORMCHECKBOX </w:instrText>
            </w:r>
            <w:r>
              <w:rPr>
                <w:b/>
                <w:lang w:val="en-US"/>
              </w:rPr>
              <w:fldChar w:fldCharType="separate"/>
            </w:r>
            <w:bookmarkStart w:id="69" w:name="__Fieldmark__282_821774902"/>
            <w:bookmarkStart w:id="70" w:name="__Fieldmark__282_821774902"/>
            <w:bookmarkEnd w:id="70"/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end"/>
            </w:r>
            <w:bookmarkStart w:id="71" w:name="__Fieldmark__639_409033123"/>
            <w:bookmarkStart w:id="72" w:name="__Fieldmark__185_357989774"/>
            <w:bookmarkStart w:id="73" w:name="__Fieldmark__247_3636003796"/>
            <w:bookmarkEnd w:id="71"/>
            <w:bookmarkEnd w:id="72"/>
            <w:bookmarkEnd w:id="73"/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780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20. Additional remarks for the graduate school office:</w:t>
            </w:r>
          </w:p>
        </w:tc>
      </w:tr>
    </w:tbl>
    <w:p>
      <w:pPr>
        <w:pStyle w:val="Normal"/>
        <w:jc w:val="right"/>
        <w:rPr>
          <w:color w:val="FF0000"/>
          <w:lang w:val="en-US"/>
        </w:rPr>
      </w:pPr>
      <w:r>
        <w:rPr>
          <w:color w:val="FF0000"/>
          <w:lang w:val="en-US"/>
        </w:rPr>
        <w:t>*required field</w:t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  <w:t>21. To be completed by GSO: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8"/>
        <w:gridCol w:w="2434"/>
        <w:gridCol w:w="4640"/>
      </w:tblGrid>
      <w:tr>
        <w:trPr/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HP approved: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ECTS approved:</w:t>
            </w:r>
          </w:p>
        </w:tc>
        <w:tc>
          <w:tcPr>
            <w:tcW w:w="46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Notes: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the course title.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list all instructors for this course. If there are more than three, please indicate who will be the main contact person for organizational matters.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specify related track(s): Biology, Neuroscience, Physics, Math, CS, DSSC. Service courses are currently not assigned to any track.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specify the track segment(s) the course should be assigned to (may be one or more, also from different tracks). An overview of the current track segments can be found </w:t>
      </w:r>
      <w:hyperlink r:id="rId2">
        <w:r>
          <w:rPr>
            <w:rStyle w:val="Internet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specify the (half) semester in which you would like your course to take place:</w:t>
      </w:r>
      <w:r>
        <w:rPr/>
        <w:t xml:space="preserve">                                  </w:t>
      </w:r>
      <w:r>
        <w:rPr>
          <w:sz w:val="20"/>
          <w:szCs w:val="20"/>
        </w:rPr>
        <w:t xml:space="preserve">Fall 1 / Fall 2 / Fall 1+2/ Spring 1 / Spring 2 / Spring 1+2 (please see </w:t>
      </w:r>
      <w:r>
        <w:fldChar w:fldCharType="begin"/>
      </w:r>
      <w:r>
        <w:rPr>
          <w:rStyle w:val="InternetLink"/>
          <w:sz w:val="20"/>
          <w:szCs w:val="20"/>
        </w:rPr>
        <w:instrText> HYPERLINK "https://intranet.ist.ac.at/istwiki/index.php/Graduate_School" \l "Information_for_course_instructors"</w:instrText>
      </w:r>
      <w:r>
        <w:rPr>
          <w:rStyle w:val="InternetLink"/>
          <w:sz w:val="20"/>
          <w:szCs w:val="20"/>
        </w:rPr>
        <w:fldChar w:fldCharType="separate"/>
      </w:r>
      <w:r>
        <w:rPr>
          <w:rStyle w:val="InternetLink"/>
          <w:sz w:val="20"/>
          <w:szCs w:val="20"/>
        </w:rPr>
        <w:t>academic calendar</w:t>
      </w:r>
      <w:r>
        <w:rPr>
          <w:rStyle w:val="InternetLink"/>
          <w:sz w:val="20"/>
          <w:szCs w:val="20"/>
        </w:rPr>
        <w:fldChar w:fldCharType="end"/>
      </w:r>
      <w:r>
        <w:rPr>
          <w:sz w:val="20"/>
          <w:szCs w:val="20"/>
        </w:rPr>
        <w:t xml:space="preserve"> for details).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the length of the course: half semester / full semester / blocked course (blocked format only allowed for service courses; if applicable, indicate number of days and hours).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specify the course type: introductory (previously known as ‘breadth’), advanced, track core, general core, service (please see </w:t>
      </w:r>
      <w:hyperlink r:id="rId3">
        <w:r>
          <w:rPr>
            <w:rStyle w:val="InternetLink"/>
            <w:sz w:val="20"/>
            <w:szCs w:val="20"/>
          </w:rPr>
          <w:t>info sheet for course instructors</w:t>
        </w:r>
      </w:hyperlink>
      <w:r>
        <w:rPr>
          <w:sz w:val="20"/>
          <w:szCs w:val="20"/>
        </w:rPr>
        <w:t xml:space="preserve"> for details).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whether there are any special requirements with respect to the class room (e.g. large whiteboards).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specify the minimum number of participants (if applicable).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specify the maximum number of participants (if applicable).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your preferred teaching days. GSO will try to accommodate your wishes, however, reserves the right to suggest a different schedule.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whether you are planning to offer this course in alternate years (this will help students to plan their curriculum).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indicate whether or not you will have a TA for the course and how they will be assigned, if applicable. If you want to advertise your course as a TAship opportunity to all PhD students, GSO will inform students accordingly via email and on the PhD website.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provide a course description (will be used to announce the course on the </w:t>
      </w:r>
      <w:hyperlink r:id="rId4">
        <w:r>
          <w:rPr>
            <w:rStyle w:val="InternetLink"/>
            <w:sz w:val="20"/>
            <w:szCs w:val="20"/>
          </w:rPr>
          <w:t>PhD website</w:t>
        </w:r>
      </w:hyperlink>
      <w:r>
        <w:rPr>
          <w:sz w:val="20"/>
          <w:szCs w:val="20"/>
        </w:rPr>
        <w:t>). Make sure that the goals of the course become clear.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indicate target audience.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any prerequisites. It will help students to identify courses that suit their previous knowledge and experience.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the teaching format(s): lectures, student presentations, project work etc..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specify how the final grade will be determined: regular assignments, presentations, final exam, participation etc.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indicate whether which grading scheme you would like to use a) Numeric grades (1-5 with 1 being the best and 4 the last passing grade) or b) pass/fail.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Field for additional remarks (e.g. on scheduling restrictions, overlaps with other courses that need to be avoided etc.)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completed by the GSO. Please note that Heaven points are a reward system for good teaching, and will be awarded for meaningful contributions to the PhD curriculum. In order for a course to qualify, it must follow the approved format.</w:t>
      </w:r>
      <w:r>
        <w:rPr/>
        <w:t xml:space="preserve"> </w:t>
      </w:r>
      <w:r>
        <w:rPr>
          <w:sz w:val="20"/>
          <w:szCs w:val="20"/>
        </w:rPr>
        <w:t xml:space="preserve">For details please refer to </w:t>
      </w:r>
      <w:r>
        <w:fldChar w:fldCharType="begin"/>
      </w:r>
      <w:r>
        <w:rPr>
          <w:rStyle w:val="InternetLink"/>
          <w:sz w:val="20"/>
          <w:szCs w:val="20"/>
        </w:rPr>
        <w:instrText> HYPERLINK "https://intranet.ist.ac.at/istwiki/index.php/Graduate_School" \l "Information_for_course_instructors"</w:instrText>
      </w:r>
      <w:r>
        <w:rPr>
          <w:rStyle w:val="InternetLink"/>
          <w:sz w:val="20"/>
          <w:szCs w:val="20"/>
        </w:rPr>
        <w:fldChar w:fldCharType="separate"/>
      </w:r>
      <w:r>
        <w:rPr>
          <w:rStyle w:val="InternetLink"/>
          <w:sz w:val="20"/>
          <w:szCs w:val="20"/>
        </w:rPr>
        <w:t>Memo on heaven points</w:t>
      </w:r>
      <w:r>
        <w:rPr>
          <w:rStyle w:val="InternetLink"/>
          <w:sz w:val="20"/>
          <w:szCs w:val="20"/>
        </w:rPr>
        <w:fldChar w:fldCharType="end"/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Grid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42"/>
      </w:tblGrid>
      <w:tr>
        <w:trPr>
          <w:trHeight w:val="2554" w:hRule="atLeast"/>
        </w:trPr>
        <w:tc>
          <w:tcPr>
            <w:tcW w:w="8342" w:type="dxa"/>
            <w:tcBorders/>
          </w:tcPr>
          <w:p>
            <w:pPr>
              <w:pStyle w:val="ListParagraph"/>
              <w:widowControl w:val="false"/>
              <w:suppressAutoHyphens w:val="true"/>
              <w:ind w:left="-11" w:hanging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Please note: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Especially for </w:t>
            </w:r>
            <w:r>
              <w:rPr>
                <w:b/>
                <w:sz w:val="20"/>
                <w:szCs w:val="20"/>
              </w:rPr>
              <w:t>core and track core course proposals</w:t>
            </w:r>
            <w:r>
              <w:rPr>
                <w:sz w:val="20"/>
                <w:szCs w:val="20"/>
              </w:rPr>
              <w:t xml:space="preserve"> it is essential that information on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contents,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goals,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format,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assessment/evaluation,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audience and pre-requisites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are provided in </w:t>
            </w:r>
            <w:r>
              <w:rPr>
                <w:b/>
                <w:sz w:val="20"/>
                <w:szCs w:val="20"/>
                <w:lang w:val="en-US"/>
              </w:rPr>
              <w:t>sufficient detail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b)  All information for course instructors is available on the Graduate School Wiki: </w:t>
            </w:r>
            <w:r>
              <w:fldChar w:fldCharType="begin"/>
            </w:r>
            <w:r>
              <w:rPr>
                <w:rStyle w:val="InternetLink"/>
                <w:sz w:val="20"/>
                <w:szCs w:val="20"/>
                <w:lang w:val="en-US"/>
              </w:rPr>
              <w:instrText> HYPERLINK "https://intranet.ist.ac.at/istwiki/index.php/Graduate_School" \l "Information_for_course_instructors"</w:instrText>
            </w:r>
            <w:r>
              <w:rPr>
                <w:rStyle w:val="InternetLink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InternetLink"/>
                <w:sz w:val="20"/>
                <w:szCs w:val="20"/>
                <w:lang w:val="en-US"/>
              </w:rPr>
              <w:t>https://intranet.ist.ac.at/istwiki/index.php/Graduate_School#Information_for_course_instructors</w:t>
            </w:r>
            <w:r>
              <w:rPr>
                <w:rStyle w:val="InternetLink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1183" w:leader="none"/>
        </w:tabs>
        <w:spacing w:before="0" w:after="200"/>
        <w:rPr>
          <w:sz w:val="20"/>
          <w:szCs w:val="20"/>
          <w:lang w:val="en-US"/>
        </w:rPr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left" w:pos="0" w:leader="none"/>
      </w:tabs>
      <w:jc w:val="center"/>
      <w:rPr/>
    </w:pPr>
    <w:r>
      <w:rPr/>
      <w:t>Course proposal 2021-22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5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45f0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45f09"/>
    <w:rPr/>
  </w:style>
  <w:style w:type="character" w:styleId="BalloonTextChar" w:customStyle="1">
    <w:name w:val="Balloon Text Char"/>
    <w:link w:val="BalloonText"/>
    <w:uiPriority w:val="99"/>
    <w:semiHidden/>
    <w:qFormat/>
    <w:rsid w:val="00f45f0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link w:val="PlainText"/>
    <w:uiPriority w:val="99"/>
    <w:qFormat/>
    <w:rsid w:val="006a34be"/>
    <w:rPr>
      <w:rFonts w:ascii="Consolas" w:hAnsi="Consolas"/>
      <w:sz w:val="21"/>
      <w:szCs w:val="21"/>
      <w:lang w:eastAsia="en-US"/>
    </w:rPr>
  </w:style>
  <w:style w:type="character" w:styleId="FootnoteTextChar" w:customStyle="1">
    <w:name w:val="Footnote Text Char"/>
    <w:link w:val="FootnoteText"/>
    <w:uiPriority w:val="99"/>
    <w:semiHidden/>
    <w:qFormat/>
    <w:rsid w:val="00086a96"/>
    <w:rPr>
      <w:lang w:val="de-AT"/>
    </w:rPr>
  </w:style>
  <w:style w:type="character" w:styleId="FootnoteCharacters">
    <w:name w:val="Footnote Characters"/>
    <w:uiPriority w:val="99"/>
    <w:semiHidden/>
    <w:unhideWhenUsed/>
    <w:qFormat/>
    <w:rsid w:val="00086a9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 w:customStyle="1">
    <w:name w:val="Endnote Text Char"/>
    <w:link w:val="EndnoteText"/>
    <w:uiPriority w:val="99"/>
    <w:semiHidden/>
    <w:qFormat/>
    <w:rsid w:val="00086a96"/>
    <w:rPr>
      <w:lang w:val="de-AT"/>
    </w:rPr>
  </w:style>
  <w:style w:type="character" w:styleId="EndnoteCharacters">
    <w:name w:val="Endnote Characters"/>
    <w:uiPriority w:val="99"/>
    <w:semiHidden/>
    <w:unhideWhenUsed/>
    <w:qFormat/>
    <w:rsid w:val="00086a96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a38ec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9a38ec"/>
    <w:rPr>
      <w:lang w:val="de-AT"/>
    </w:rPr>
  </w:style>
  <w:style w:type="character" w:styleId="CommentSubjectChar" w:customStyle="1">
    <w:name w:val="Comment Subject Char"/>
    <w:link w:val="CommentSubject"/>
    <w:uiPriority w:val="99"/>
    <w:semiHidden/>
    <w:qFormat/>
    <w:rsid w:val="009a38ec"/>
    <w:rPr>
      <w:b/>
      <w:bCs/>
      <w:lang w:val="de-AT"/>
    </w:rPr>
  </w:style>
  <w:style w:type="character" w:styleId="InternetLink">
    <w:name w:val="Hyperlink"/>
    <w:uiPriority w:val="99"/>
    <w:unhideWhenUsed/>
    <w:rsid w:val="005503a6"/>
    <w:rPr>
      <w:color w:val="0000FF"/>
      <w:u w:val="single"/>
    </w:rPr>
  </w:style>
  <w:style w:type="character" w:styleId="VisitedInternetLink">
    <w:name w:val="FollowedHyperlink"/>
    <w:uiPriority w:val="99"/>
    <w:semiHidden/>
    <w:unhideWhenUsed/>
    <w:rsid w:val="00851da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1002c3"/>
    <w:rPr>
      <w:color w:val="808080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45f0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45f0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5f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6a34be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086a96"/>
    <w:pPr/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086a9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6b59"/>
    <w:pPr>
      <w:spacing w:before="0" w:after="200"/>
      <w:ind w:left="720" w:hanging="0"/>
      <w:contextualSpacing/>
    </w:pPr>
    <w:rPr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a38e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a38ec"/>
    <w:pPr/>
    <w:rPr>
      <w:b/>
      <w:bCs/>
    </w:rPr>
  </w:style>
  <w:style w:type="paragraph" w:styleId="NoSpacing">
    <w:name w:val="No Spacing"/>
    <w:uiPriority w:val="1"/>
    <w:qFormat/>
    <w:rsid w:val="003c750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A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5f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iki.ist.ac.at/images/a/a0/Tracks_Segments_overview.pdf" TargetMode="External"/><Relationship Id="rId3" Type="http://schemas.openxmlformats.org/officeDocument/2006/relationships/hyperlink" Target="https://wiki.ist.ac.at/images/d/d8/FINAL_infosheet_courses_update2018.pdf" TargetMode="External"/><Relationship Id="rId4" Type="http://schemas.openxmlformats.org/officeDocument/2006/relationships/hyperlink" Target="https://phd.pages.ist.ac.at/course-list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867-0899-4C41-BF91-8D25861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LibreOffice/7.1.3.2$Linux_X86_64 LibreOffice_project/10$Build-2</Application>
  <AppVersion>15.0000</AppVersion>
  <Pages>3</Pages>
  <Words>818</Words>
  <Characters>4561</Characters>
  <CharactersWithSpaces>5382</CharactersWithSpaces>
  <Paragraphs>80</Paragraphs>
  <Company>IST Austria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2020-05-17T08:34:00Z</dcterms:created>
  <dc:creator>useiss</dc:creator>
  <dc:description/>
  <dc:language>en-US</dc:language>
  <cp:lastModifiedBy/>
  <cp:lastPrinted>2018-03-26T06:50:00Z</cp:lastPrinted>
  <dcterms:modified xsi:type="dcterms:W3CDTF">2021-06-14T15:59:43Z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